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F5CC" w14:textId="264AC258" w:rsidR="00E54AD5" w:rsidRPr="007E0DB0" w:rsidRDefault="006959ED" w:rsidP="00E54AD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  <w:r w:rsidRPr="007E0DB0">
        <w:rPr>
          <w:rFonts w:eastAsia="Times New Roman" w:cstheme="minorHAnsi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EE64D6E" wp14:editId="4949DD2C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45F63" w14:textId="0935BCC1" w:rsidR="00E54AD5" w:rsidRDefault="00EC6164" w:rsidP="00E54AD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  <w:proofErr w:type="gramStart"/>
      <w:r w:rsidRPr="007E0DB0"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  <w:t>ACTIVITES  RS</w:t>
      </w:r>
      <w:proofErr w:type="gramEnd"/>
      <w:r w:rsidRPr="007E0DB0"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  <w:t xml:space="preserve"> – </w:t>
      </w:r>
      <w:r w:rsidR="008F5FF6" w:rsidRPr="007E0DB0"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  <w:t>VENDREDI 20</w:t>
      </w:r>
      <w:r w:rsidR="00E54AD5" w:rsidRPr="007E0DB0"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  <w:t xml:space="preserve">  NOVEMBRE  2020</w:t>
      </w:r>
    </w:p>
    <w:p w14:paraId="6D96E358" w14:textId="77777777" w:rsidR="007E0DB0" w:rsidRPr="007E0DB0" w:rsidRDefault="007E0DB0" w:rsidP="00E54AD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</w:p>
    <w:p w14:paraId="17567998" w14:textId="4031CE96" w:rsidR="00684342" w:rsidRPr="007E0DB0" w:rsidRDefault="002177A9" w:rsidP="00684342">
      <w:pPr>
        <w:pStyle w:val="Standard"/>
        <w:shd w:val="clear" w:color="auto" w:fill="FFFFFF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7E0DB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Musique</w:t>
      </w:r>
      <w:r w:rsidR="00520EA3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 : Solutions</w:t>
      </w:r>
    </w:p>
    <w:p w14:paraId="751C2F5B" w14:textId="624CA140" w:rsidR="00E54AD5" w:rsidRPr="007E0DB0" w:rsidRDefault="00E54AD5" w:rsidP="00E54AD5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fr-FR"/>
        </w:rPr>
      </w:pPr>
    </w:p>
    <w:p w14:paraId="240234C9" w14:textId="696ADFB2" w:rsidR="003D10EA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  <w:r w:rsidRPr="007E0DB0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7C1CFAF4" wp14:editId="35054B45">
            <wp:simplePos x="0" y="0"/>
            <wp:positionH relativeFrom="column">
              <wp:posOffset>438150</wp:posOffset>
            </wp:positionH>
            <wp:positionV relativeFrom="paragraph">
              <wp:posOffset>170815</wp:posOffset>
            </wp:positionV>
            <wp:extent cx="6019800" cy="5100955"/>
            <wp:effectExtent l="0" t="0" r="0" b="4445"/>
            <wp:wrapTight wrapText="bothSides">
              <wp:wrapPolygon edited="0">
                <wp:start x="0" y="0"/>
                <wp:lineTo x="0" y="21538"/>
                <wp:lineTo x="21532" y="21538"/>
                <wp:lineTo x="21532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9" t="13760" r="33642" b="6998"/>
                    <a:stretch/>
                  </pic:blipFill>
                  <pic:spPr bwMode="auto">
                    <a:xfrm>
                      <a:off x="0" y="0"/>
                      <a:ext cx="6019800" cy="510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EE0783" w14:textId="77777777" w:rsidR="00CA6078" w:rsidRPr="007E0DB0" w:rsidRDefault="00CA6078" w:rsidP="00DA12AA">
      <w:pPr>
        <w:rPr>
          <w:rFonts w:cstheme="minorHAnsi"/>
          <w:noProof/>
        </w:rPr>
      </w:pPr>
    </w:p>
    <w:p w14:paraId="5CE4C0D0" w14:textId="42055A37" w:rsidR="00CA6078" w:rsidRPr="007E0DB0" w:rsidRDefault="00CA6078" w:rsidP="00DA12AA">
      <w:pPr>
        <w:rPr>
          <w:rFonts w:cstheme="minorHAnsi"/>
          <w:noProof/>
        </w:rPr>
      </w:pPr>
      <w:r w:rsidRPr="007E0DB0">
        <w:rPr>
          <w:rFonts w:cstheme="minorHAnsi"/>
          <w:noProof/>
        </w:rPr>
        <w:t>*</w:t>
      </w:r>
    </w:p>
    <w:p w14:paraId="362256AF" w14:textId="5E643829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45CB6CC3" w14:textId="4D95CD1E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48A60E57" w14:textId="06EACA53" w:rsidR="00CA6078" w:rsidRPr="007E0DB0" w:rsidRDefault="00665B55" w:rsidP="00DA12AA">
      <w:pPr>
        <w:rPr>
          <w:rFonts w:eastAsia="Times New Roman" w:cstheme="minorHAnsi"/>
          <w:sz w:val="24"/>
          <w:szCs w:val="24"/>
          <w:lang w:eastAsia="fr-FR"/>
        </w:rPr>
      </w:pPr>
      <w:r w:rsidRPr="007E0D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15E5B" wp14:editId="1791E60E">
                <wp:simplePos x="0" y="0"/>
                <wp:positionH relativeFrom="column">
                  <wp:posOffset>720708</wp:posOffset>
                </wp:positionH>
                <wp:positionV relativeFrom="paragraph">
                  <wp:posOffset>330166</wp:posOffset>
                </wp:positionV>
                <wp:extent cx="5324475" cy="263611"/>
                <wp:effectExtent l="0" t="0" r="2857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3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2F85E" w14:textId="1BD2CF73" w:rsidR="00665B55" w:rsidRPr="00665B55" w:rsidRDefault="00665B55" w:rsidP="00665B5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1  </w:t>
                            </w:r>
                            <w:r w:rsidR="00E32D2D">
                              <w:t xml:space="preserve">                  2                  3                 4                 5                     6                       7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5E5B" id="Rectangle 10" o:spid="_x0000_s1026" style="position:absolute;margin-left:56.75pt;margin-top:26pt;width:419.25pt;height:2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" fillcolor="#4f81bd [3204]" strokecolor="#243f60 [1604]" strokeweight="2pt">
                <v:textbox>
                  <w:txbxContent>
                    <w:p w14:paraId="60E2F85E" w14:textId="1BD2CF73" w:rsidR="00665B55" w:rsidRPr="00665B55" w:rsidRDefault="00665B55" w:rsidP="00665B5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t xml:space="preserve">1  </w:t>
                      </w:r>
                      <w:r w:rsidR="00E32D2D">
                        <w:t xml:space="preserve">                  2                  3                 4                 5                     6                       7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7318AA" w14:textId="2386278C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6CA7EE03" w14:textId="02583D7F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4A26D95F" w14:textId="3D318E86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458368FF" w14:textId="31358C8A" w:rsidR="00CA6078" w:rsidRPr="007E0DB0" w:rsidRDefault="00747F91" w:rsidP="00DA12AA">
      <w:pPr>
        <w:rPr>
          <w:rFonts w:eastAsia="Times New Roman" w:cstheme="minorHAnsi"/>
          <w:sz w:val="24"/>
          <w:szCs w:val="24"/>
          <w:lang w:eastAsia="fr-FR"/>
        </w:rPr>
      </w:pPr>
      <w:r w:rsidRPr="007E0D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D0AE1C" wp14:editId="4D339291">
                <wp:simplePos x="0" y="0"/>
                <wp:positionH relativeFrom="column">
                  <wp:posOffset>745404</wp:posOffset>
                </wp:positionH>
                <wp:positionV relativeFrom="paragraph">
                  <wp:posOffset>78808</wp:posOffset>
                </wp:positionV>
                <wp:extent cx="5324475" cy="263611"/>
                <wp:effectExtent l="0" t="0" r="2857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36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3E4B" w14:textId="40DADD05" w:rsidR="00E32D2D" w:rsidRDefault="00E32D2D" w:rsidP="00E32D2D">
                            <w:pPr>
                              <w:jc w:val="center"/>
                            </w:pPr>
                            <w:r>
                              <w:t>8                                                            9                                           10                            11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AE1C" id="Rectangle 11" o:spid="_x0000_s1027" style="position:absolute;margin-left:58.7pt;margin-top:6.2pt;width:419.25pt;height: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" fillcolor="#4f81bd [3204]" strokecolor="#243f60 [1604]" strokeweight="2pt">
                <v:textbox>
                  <w:txbxContent>
                    <w:p w14:paraId="53BC3E4B" w14:textId="40DADD05" w:rsidR="00E32D2D" w:rsidRDefault="00E32D2D" w:rsidP="00E32D2D">
                      <w:pPr>
                        <w:jc w:val="center"/>
                      </w:pPr>
                      <w:r>
                        <w:t>8                                                            9                                           10                            11</w:t>
                      </w:r>
                    </w:p>
                  </w:txbxContent>
                </v:textbox>
              </v:rect>
            </w:pict>
          </mc:Fallback>
        </mc:AlternateContent>
      </w:r>
    </w:p>
    <w:p w14:paraId="42314449" w14:textId="5DA3998F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0C52FB7B" w14:textId="3E6C2C73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495A69C6" w14:textId="6DBFE642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78B0CFAA" w14:textId="52BE1C2F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6B00A886" w14:textId="6D55EE71" w:rsidR="00CA6078" w:rsidRPr="007E0DB0" w:rsidRDefault="00CA6078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6333CCBE" w14:textId="14A94842" w:rsidR="00665B55" w:rsidRPr="007E0DB0" w:rsidRDefault="00747F91" w:rsidP="00DA12AA">
      <w:pPr>
        <w:rPr>
          <w:rFonts w:eastAsia="Times New Roman" w:cstheme="minorHAnsi"/>
          <w:sz w:val="24"/>
          <w:szCs w:val="24"/>
          <w:lang w:eastAsia="fr-FR"/>
        </w:rPr>
      </w:pPr>
      <w:r w:rsidRPr="007E0D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AABCA" wp14:editId="7C24F119">
                <wp:simplePos x="0" y="0"/>
                <wp:positionH relativeFrom="column">
                  <wp:posOffset>745507</wp:posOffset>
                </wp:positionH>
                <wp:positionV relativeFrom="paragraph">
                  <wp:posOffset>133556</wp:posOffset>
                </wp:positionV>
                <wp:extent cx="5324475" cy="265344"/>
                <wp:effectExtent l="0" t="0" r="2857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5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5277A" w14:textId="29734612" w:rsidR="00E32D2D" w:rsidRDefault="00E32D2D" w:rsidP="00E32D2D">
                            <w:pPr>
                              <w:jc w:val="center"/>
                            </w:pPr>
                            <w:r>
                              <w:t>12                       13                          14                        15                       16                       17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AABCA" id="Rectangle 12" o:spid="_x0000_s1028" style="position:absolute;margin-left:58.7pt;margin-top:10.5pt;width:419.25pt;height:20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" fillcolor="#4f81bd [3204]" strokecolor="#243f60 [1604]" strokeweight="2pt">
                <v:textbox>
                  <w:txbxContent>
                    <w:p w14:paraId="4D15277A" w14:textId="29734612" w:rsidR="00E32D2D" w:rsidRDefault="00E32D2D" w:rsidP="00E32D2D">
                      <w:pPr>
                        <w:jc w:val="center"/>
                      </w:pPr>
                      <w:r>
                        <w:t>12                       13                          14                        15                       16                       17</w:t>
                      </w:r>
                    </w:p>
                  </w:txbxContent>
                </v:textbox>
              </v:rect>
            </w:pict>
          </mc:Fallback>
        </mc:AlternateContent>
      </w:r>
    </w:p>
    <w:p w14:paraId="23A98176" w14:textId="77777777" w:rsidR="007E0DB0" w:rsidRDefault="007E0DB0" w:rsidP="00DA12AA">
      <w:pPr>
        <w:rPr>
          <w:rFonts w:eastAsia="Times New Roman" w:cstheme="minorHAnsi"/>
          <w:sz w:val="24"/>
          <w:szCs w:val="24"/>
          <w:lang w:eastAsia="fr-FR"/>
        </w:rPr>
      </w:pPr>
    </w:p>
    <w:p w14:paraId="247144F1" w14:textId="39F3CA42" w:rsidR="008A46EA" w:rsidRPr="007E0DB0" w:rsidRDefault="007E0DB0" w:rsidP="00DA12AA">
      <w:pP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2-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C</w:t>
      </w:r>
      <w:r w:rsidR="008900B3"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lasse les instruments de musique</w:t>
      </w:r>
      <w:r w:rsidR="008A46EA"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 : les </w:t>
      </w:r>
      <w:proofErr w:type="gramStart"/>
      <w:r w:rsidR="008A46EA"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bois(</w:t>
      </w:r>
      <w:proofErr w:type="gramEnd"/>
      <w:r w:rsidR="008A46EA"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1), les </w:t>
      </w:r>
      <w:r w:rsidR="00747F91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cuivres</w:t>
      </w:r>
      <w:r w:rsidR="008A46EA"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(2), les cordes(3), les percussions(4)</w:t>
      </w:r>
    </w:p>
    <w:p w14:paraId="53038229" w14:textId="1FD15624" w:rsidR="00F35DCC" w:rsidRDefault="008A46EA" w:rsidP="008A46EA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  <w:r w:rsidRPr="007E0DB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>A toi de classer les instruments de musique : La clarinette</w:t>
      </w:r>
      <w:r w:rsidR="00C744C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1</w:t>
      </w:r>
      <w:r w:rsidRPr="007E0DB0">
        <w:rPr>
          <w:rFonts w:eastAsia="Times New Roman" w:cstheme="minorHAnsi"/>
          <w:sz w:val="24"/>
          <w:szCs w:val="24"/>
          <w:lang w:eastAsia="fr-FR"/>
        </w:rPr>
        <w:t>)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>, la harpe</w:t>
      </w:r>
      <w:r w:rsidR="00C744C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3</w:t>
      </w:r>
      <w:r w:rsidRPr="007E0DB0">
        <w:rPr>
          <w:rFonts w:eastAsia="Times New Roman" w:cstheme="minorHAnsi"/>
          <w:sz w:val="24"/>
          <w:szCs w:val="24"/>
          <w:lang w:eastAsia="fr-FR"/>
        </w:rPr>
        <w:t>),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le tambour</w:t>
      </w:r>
      <w:r w:rsidR="00C744C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4</w:t>
      </w:r>
      <w:r w:rsidRPr="007E0DB0">
        <w:rPr>
          <w:rFonts w:eastAsia="Times New Roman" w:cstheme="minorHAnsi"/>
          <w:sz w:val="24"/>
          <w:szCs w:val="24"/>
          <w:lang w:eastAsia="fr-FR"/>
        </w:rPr>
        <w:t>)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>, l</w:t>
      </w:r>
      <w:r w:rsidRPr="007E0DB0">
        <w:rPr>
          <w:rFonts w:eastAsia="Times New Roman" w:cstheme="minorHAnsi"/>
          <w:sz w:val="24"/>
          <w:szCs w:val="24"/>
          <w:lang w:eastAsia="fr-FR"/>
        </w:rPr>
        <w:t>e trombone</w:t>
      </w:r>
      <w:r w:rsidR="00C744C2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2</w:t>
      </w:r>
      <w:proofErr w:type="gramStart"/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le</w:t>
      </w:r>
      <w:proofErr w:type="gramEnd"/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tuba</w:t>
      </w:r>
      <w:r w:rsidR="00747F91">
        <w:rPr>
          <w:rFonts w:eastAsia="Times New Roman" w:cstheme="minorHAnsi"/>
          <w:sz w:val="24"/>
          <w:szCs w:val="24"/>
          <w:lang w:eastAsia="fr-FR"/>
        </w:rPr>
        <w:t>(2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la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>cithare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3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>les cymbales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4</w:t>
      </w:r>
      <w:r w:rsidRPr="007E0DB0">
        <w:rPr>
          <w:rFonts w:eastAsia="Times New Roman" w:cstheme="minorHAnsi"/>
          <w:sz w:val="24"/>
          <w:szCs w:val="24"/>
          <w:lang w:eastAsia="fr-FR"/>
        </w:rPr>
        <w:t>),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>le banjo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3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>le tambourin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4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 xml:space="preserve"> le xylophone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4)</w:t>
      </w:r>
      <w:r w:rsidRPr="007E0DB0">
        <w:rPr>
          <w:rFonts w:eastAsia="Times New Roman" w:cstheme="minorHAnsi"/>
          <w:sz w:val="24"/>
          <w:szCs w:val="24"/>
          <w:lang w:eastAsia="fr-FR"/>
        </w:rPr>
        <w:t>,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 xml:space="preserve"> la contrebasse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3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 xml:space="preserve"> le </w:t>
      </w:r>
      <w:r w:rsidR="007E0DB0" w:rsidRPr="007E0DB0">
        <w:rPr>
          <w:rFonts w:eastAsia="Times New Roman" w:cstheme="minorHAnsi"/>
          <w:sz w:val="24"/>
          <w:szCs w:val="24"/>
          <w:lang w:eastAsia="fr-FR"/>
        </w:rPr>
        <w:t>violoncelle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3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>le triangle</w:t>
      </w:r>
      <w:r w:rsidRPr="007E0DB0">
        <w:rPr>
          <w:rFonts w:eastAsia="Times New Roman" w:cstheme="minorHAnsi"/>
          <w:sz w:val="24"/>
          <w:szCs w:val="24"/>
          <w:lang w:eastAsia="fr-FR"/>
        </w:rPr>
        <w:t>(</w:t>
      </w:r>
      <w:r w:rsidR="00747F91">
        <w:rPr>
          <w:rFonts w:eastAsia="Times New Roman" w:cstheme="minorHAnsi"/>
          <w:sz w:val="24"/>
          <w:szCs w:val="24"/>
          <w:lang w:eastAsia="fr-FR"/>
        </w:rPr>
        <w:t>4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  <w:r w:rsidR="008900B3" w:rsidRPr="007E0DB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7E0DB0">
        <w:rPr>
          <w:rFonts w:eastAsia="Times New Roman" w:cstheme="minorHAnsi"/>
          <w:sz w:val="24"/>
          <w:szCs w:val="24"/>
          <w:lang w:eastAsia="fr-FR"/>
        </w:rPr>
        <w:t>le hautbois(</w:t>
      </w:r>
      <w:r w:rsidR="00747F91">
        <w:rPr>
          <w:rFonts w:eastAsia="Times New Roman" w:cstheme="minorHAnsi"/>
          <w:sz w:val="24"/>
          <w:szCs w:val="24"/>
          <w:lang w:eastAsia="fr-FR"/>
        </w:rPr>
        <w:t>1</w:t>
      </w:r>
      <w:r w:rsidRPr="007E0DB0">
        <w:rPr>
          <w:rFonts w:eastAsia="Times New Roman" w:cstheme="minorHAnsi"/>
          <w:sz w:val="24"/>
          <w:szCs w:val="24"/>
          <w:lang w:eastAsia="fr-FR"/>
        </w:rPr>
        <w:t>), La flûte traversière(</w:t>
      </w:r>
      <w:r w:rsidR="00600375">
        <w:rPr>
          <w:rFonts w:eastAsia="Times New Roman" w:cstheme="minorHAnsi"/>
          <w:sz w:val="24"/>
          <w:szCs w:val="24"/>
          <w:lang w:eastAsia="fr-FR"/>
        </w:rPr>
        <w:t>1</w:t>
      </w:r>
      <w:r w:rsidRPr="007E0DB0">
        <w:rPr>
          <w:rFonts w:eastAsia="Times New Roman" w:cstheme="minorHAnsi"/>
          <w:sz w:val="24"/>
          <w:szCs w:val="24"/>
          <w:lang w:eastAsia="fr-FR"/>
        </w:rPr>
        <w:t xml:space="preserve">), </w:t>
      </w:r>
    </w:p>
    <w:p w14:paraId="0DEFA9BB" w14:textId="3E4F290D" w:rsidR="00600375" w:rsidRDefault="00600375" w:rsidP="008A46EA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7DE6A173" w14:textId="13CCAECB" w:rsidR="00600375" w:rsidRDefault="00600375" w:rsidP="008A46EA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2E5A5885" w14:textId="5B02B7B0" w:rsidR="00600375" w:rsidRDefault="00600375" w:rsidP="008A46EA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124DBED2" w14:textId="77777777" w:rsidR="00600375" w:rsidRPr="007E0DB0" w:rsidRDefault="00600375" w:rsidP="008A46EA">
      <w:pPr>
        <w:spacing w:line="360" w:lineRule="auto"/>
        <w:rPr>
          <w:rFonts w:eastAsia="Times New Roman" w:cstheme="minorHAnsi"/>
          <w:sz w:val="24"/>
          <w:szCs w:val="24"/>
          <w:lang w:eastAsia="fr-FR"/>
        </w:rPr>
      </w:pPr>
    </w:p>
    <w:p w14:paraId="5B72849C" w14:textId="14E670B9" w:rsidR="00002CA7" w:rsidRPr="00520EA3" w:rsidRDefault="007E0DB0" w:rsidP="00DA12AA">
      <w:pP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7E0DB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lastRenderedPageBreak/>
        <w:t>3- Chanson – chanteur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4649"/>
      </w:tblGrid>
      <w:tr w:rsidR="009F254C" w:rsidRPr="007E0DB0" w14:paraId="7CEE6196" w14:textId="4EC11FD2" w:rsidTr="009F254C">
        <w:tc>
          <w:tcPr>
            <w:tcW w:w="3397" w:type="dxa"/>
          </w:tcPr>
          <w:p w14:paraId="2DC780AF" w14:textId="44F0E738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Ne me quitte pas</w:t>
            </w:r>
          </w:p>
        </w:tc>
        <w:tc>
          <w:tcPr>
            <w:tcW w:w="2410" w:type="dxa"/>
          </w:tcPr>
          <w:p w14:paraId="59A07D29" w14:textId="2577C8F6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Jean Ferrat</w:t>
            </w:r>
          </w:p>
        </w:tc>
        <w:tc>
          <w:tcPr>
            <w:tcW w:w="4649" w:type="dxa"/>
          </w:tcPr>
          <w:p w14:paraId="61EE8B89" w14:textId="5DB77B56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La montagne</w:t>
            </w:r>
          </w:p>
        </w:tc>
      </w:tr>
      <w:tr w:rsidR="009F254C" w:rsidRPr="007E0DB0" w14:paraId="496271A5" w14:textId="176BF537" w:rsidTr="009F254C">
        <w:tc>
          <w:tcPr>
            <w:tcW w:w="3397" w:type="dxa"/>
          </w:tcPr>
          <w:p w14:paraId="6022B392" w14:textId="52F429D2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L’aigle noir</w:t>
            </w:r>
          </w:p>
        </w:tc>
        <w:tc>
          <w:tcPr>
            <w:tcW w:w="2410" w:type="dxa"/>
          </w:tcPr>
          <w:p w14:paraId="2E4FE073" w14:textId="51422B9B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Sylvie Vartan</w:t>
            </w:r>
          </w:p>
        </w:tc>
        <w:tc>
          <w:tcPr>
            <w:tcW w:w="4649" w:type="dxa"/>
          </w:tcPr>
          <w:p w14:paraId="23AB0EC8" w14:textId="3A53A461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La plus belle pour aller danser</w:t>
            </w:r>
          </w:p>
        </w:tc>
      </w:tr>
      <w:tr w:rsidR="009F254C" w:rsidRPr="007E0DB0" w14:paraId="5B6A5CF0" w14:textId="7462D34A" w:rsidTr="009F254C">
        <w:tc>
          <w:tcPr>
            <w:tcW w:w="3397" w:type="dxa"/>
          </w:tcPr>
          <w:p w14:paraId="60AEA6EC" w14:textId="325E8B77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Mistral Gagnant</w:t>
            </w:r>
          </w:p>
        </w:tc>
        <w:tc>
          <w:tcPr>
            <w:tcW w:w="2410" w:type="dxa"/>
          </w:tcPr>
          <w:p w14:paraId="27469FBA" w14:textId="193414B7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Charles Trenet</w:t>
            </w:r>
          </w:p>
        </w:tc>
        <w:tc>
          <w:tcPr>
            <w:tcW w:w="4649" w:type="dxa"/>
          </w:tcPr>
          <w:p w14:paraId="0E50A669" w14:textId="172A5883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La mer</w:t>
            </w:r>
          </w:p>
        </w:tc>
      </w:tr>
      <w:tr w:rsidR="009F254C" w:rsidRPr="007E0DB0" w14:paraId="5DCB1C7D" w14:textId="470CCC9B" w:rsidTr="009F254C">
        <w:tc>
          <w:tcPr>
            <w:tcW w:w="3397" w:type="dxa"/>
          </w:tcPr>
          <w:p w14:paraId="1A7C5023" w14:textId="46E2DAE3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Chez Lorette</w:t>
            </w:r>
          </w:p>
        </w:tc>
        <w:tc>
          <w:tcPr>
            <w:tcW w:w="2410" w:type="dxa"/>
          </w:tcPr>
          <w:p w14:paraId="2E1B063D" w14:textId="08F66E40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Michel Sardou</w:t>
            </w:r>
          </w:p>
        </w:tc>
        <w:tc>
          <w:tcPr>
            <w:tcW w:w="4649" w:type="dxa"/>
          </w:tcPr>
          <w:p w14:paraId="51123491" w14:textId="7E731BEE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Les lacs du Connemara</w:t>
            </w:r>
          </w:p>
        </w:tc>
      </w:tr>
      <w:tr w:rsidR="009F254C" w:rsidRPr="007E0DB0" w14:paraId="7ED03DA0" w14:textId="42778BD9" w:rsidTr="009F254C">
        <w:tc>
          <w:tcPr>
            <w:tcW w:w="3397" w:type="dxa"/>
          </w:tcPr>
          <w:p w14:paraId="5410C871" w14:textId="433AE572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La montagne</w:t>
            </w:r>
          </w:p>
        </w:tc>
        <w:tc>
          <w:tcPr>
            <w:tcW w:w="2410" w:type="dxa"/>
          </w:tcPr>
          <w:p w14:paraId="22E67982" w14:textId="58CB0DAC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Edith Piaf</w:t>
            </w:r>
          </w:p>
        </w:tc>
        <w:tc>
          <w:tcPr>
            <w:tcW w:w="4649" w:type="dxa"/>
          </w:tcPr>
          <w:p w14:paraId="7F3CD041" w14:textId="7FC046E2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L’hymne à l’amour</w:t>
            </w:r>
          </w:p>
        </w:tc>
      </w:tr>
      <w:tr w:rsidR="009F254C" w:rsidRPr="007E0DB0" w14:paraId="3EA2F446" w14:textId="5B0E584E" w:rsidTr="009F254C">
        <w:tc>
          <w:tcPr>
            <w:tcW w:w="3397" w:type="dxa"/>
          </w:tcPr>
          <w:p w14:paraId="15D91552" w14:textId="0D82D1FC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Les lacs du Connemara</w:t>
            </w:r>
          </w:p>
        </w:tc>
        <w:tc>
          <w:tcPr>
            <w:tcW w:w="2410" w:type="dxa"/>
          </w:tcPr>
          <w:p w14:paraId="4413975F" w14:textId="46A251E7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Françoise Hardy</w:t>
            </w:r>
          </w:p>
        </w:tc>
        <w:tc>
          <w:tcPr>
            <w:tcW w:w="4649" w:type="dxa"/>
          </w:tcPr>
          <w:p w14:paraId="505E8A91" w14:textId="198415B1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Tous les garçons et les filles</w:t>
            </w:r>
          </w:p>
        </w:tc>
      </w:tr>
      <w:tr w:rsidR="009F254C" w:rsidRPr="007E0DB0" w14:paraId="01B87A45" w14:textId="55F6BB89" w:rsidTr="009F254C">
        <w:tc>
          <w:tcPr>
            <w:tcW w:w="3397" w:type="dxa"/>
          </w:tcPr>
          <w:p w14:paraId="0C81F654" w14:textId="161C6454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Et maintenant</w:t>
            </w:r>
          </w:p>
        </w:tc>
        <w:tc>
          <w:tcPr>
            <w:tcW w:w="2410" w:type="dxa"/>
          </w:tcPr>
          <w:p w14:paraId="70D3A045" w14:textId="1466A0BE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Joe Dassin</w:t>
            </w:r>
          </w:p>
        </w:tc>
        <w:tc>
          <w:tcPr>
            <w:tcW w:w="4649" w:type="dxa"/>
          </w:tcPr>
          <w:p w14:paraId="75854EF5" w14:textId="088D2A8F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Champs Elysées</w:t>
            </w:r>
          </w:p>
        </w:tc>
      </w:tr>
      <w:tr w:rsidR="009F254C" w:rsidRPr="007E0DB0" w14:paraId="780780F3" w14:textId="16330531" w:rsidTr="009F254C">
        <w:tc>
          <w:tcPr>
            <w:tcW w:w="3397" w:type="dxa"/>
          </w:tcPr>
          <w:p w14:paraId="1D375EA5" w14:textId="7BEBA581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La bohème</w:t>
            </w:r>
          </w:p>
        </w:tc>
        <w:tc>
          <w:tcPr>
            <w:tcW w:w="2410" w:type="dxa"/>
          </w:tcPr>
          <w:p w14:paraId="70368E8C" w14:textId="139EF183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Barbara</w:t>
            </w:r>
          </w:p>
        </w:tc>
        <w:tc>
          <w:tcPr>
            <w:tcW w:w="4649" w:type="dxa"/>
          </w:tcPr>
          <w:p w14:paraId="3E5AE9C4" w14:textId="6983CE14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L’aigle noir</w:t>
            </w:r>
          </w:p>
        </w:tc>
      </w:tr>
      <w:tr w:rsidR="009F254C" w:rsidRPr="007E0DB0" w14:paraId="4BA9D12D" w14:textId="40C6CA30" w:rsidTr="009F254C">
        <w:tc>
          <w:tcPr>
            <w:tcW w:w="3397" w:type="dxa"/>
          </w:tcPr>
          <w:p w14:paraId="324E47A5" w14:textId="700F04F5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La mer</w:t>
            </w:r>
          </w:p>
        </w:tc>
        <w:tc>
          <w:tcPr>
            <w:tcW w:w="2410" w:type="dxa"/>
          </w:tcPr>
          <w:p w14:paraId="001F4BC1" w14:textId="3E3AC225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Jacques Dutronc</w:t>
            </w:r>
          </w:p>
        </w:tc>
        <w:tc>
          <w:tcPr>
            <w:tcW w:w="4649" w:type="dxa"/>
          </w:tcPr>
          <w:p w14:paraId="25475FF1" w14:textId="5B36BD6B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Il est cinq heures, Paris s’éveille</w:t>
            </w:r>
          </w:p>
        </w:tc>
      </w:tr>
      <w:tr w:rsidR="009F254C" w:rsidRPr="007E0DB0" w14:paraId="2473497A" w14:textId="3E38657C" w:rsidTr="009F254C">
        <w:tc>
          <w:tcPr>
            <w:tcW w:w="3397" w:type="dxa"/>
          </w:tcPr>
          <w:p w14:paraId="44A55F6C" w14:textId="04AD68DE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Tous les garçons et les filles</w:t>
            </w:r>
          </w:p>
        </w:tc>
        <w:tc>
          <w:tcPr>
            <w:tcW w:w="2410" w:type="dxa"/>
          </w:tcPr>
          <w:p w14:paraId="174A9CEF" w14:textId="5D5A405F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Georgette Plana</w:t>
            </w:r>
          </w:p>
        </w:tc>
        <w:tc>
          <w:tcPr>
            <w:tcW w:w="4649" w:type="dxa"/>
          </w:tcPr>
          <w:p w14:paraId="149A2416" w14:textId="13FD2113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Riquita</w:t>
            </w:r>
          </w:p>
        </w:tc>
      </w:tr>
      <w:tr w:rsidR="009F254C" w:rsidRPr="007E0DB0" w14:paraId="198E1F07" w14:textId="786711E4" w:rsidTr="009F254C">
        <w:tc>
          <w:tcPr>
            <w:tcW w:w="3397" w:type="dxa"/>
          </w:tcPr>
          <w:p w14:paraId="7714865E" w14:textId="6753888A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Il est cinq heures Paris s’éveille</w:t>
            </w:r>
          </w:p>
        </w:tc>
        <w:tc>
          <w:tcPr>
            <w:tcW w:w="2410" w:type="dxa"/>
          </w:tcPr>
          <w:p w14:paraId="6973C65F" w14:textId="709D90B7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Jacques Brel</w:t>
            </w:r>
          </w:p>
        </w:tc>
        <w:tc>
          <w:tcPr>
            <w:tcW w:w="4649" w:type="dxa"/>
          </w:tcPr>
          <w:p w14:paraId="252656FC" w14:textId="79A0DF86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Ne me quitte pas</w:t>
            </w:r>
          </w:p>
        </w:tc>
      </w:tr>
      <w:tr w:rsidR="009F254C" w:rsidRPr="007E0DB0" w14:paraId="6654A0F4" w14:textId="4AE3BE77" w:rsidTr="009F254C">
        <w:tc>
          <w:tcPr>
            <w:tcW w:w="3397" w:type="dxa"/>
          </w:tcPr>
          <w:p w14:paraId="234B7C5E" w14:textId="4410450A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Couleur menthe à l’eau</w:t>
            </w:r>
          </w:p>
        </w:tc>
        <w:tc>
          <w:tcPr>
            <w:tcW w:w="2410" w:type="dxa"/>
          </w:tcPr>
          <w:p w14:paraId="21EEEF07" w14:textId="21AB8525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Johnny Halliday</w:t>
            </w:r>
          </w:p>
        </w:tc>
        <w:tc>
          <w:tcPr>
            <w:tcW w:w="4649" w:type="dxa"/>
          </w:tcPr>
          <w:p w14:paraId="1E0EA88F" w14:textId="457AFBDE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Que je t’aime</w:t>
            </w:r>
          </w:p>
        </w:tc>
      </w:tr>
      <w:tr w:rsidR="009F254C" w:rsidRPr="007E0DB0" w14:paraId="3E4B3D72" w14:textId="33653ACF" w:rsidTr="009F254C">
        <w:tc>
          <w:tcPr>
            <w:tcW w:w="3397" w:type="dxa"/>
          </w:tcPr>
          <w:p w14:paraId="2AC28E22" w14:textId="2F5FA67A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L’hymne à l’amour</w:t>
            </w:r>
          </w:p>
        </w:tc>
        <w:tc>
          <w:tcPr>
            <w:tcW w:w="2410" w:type="dxa"/>
          </w:tcPr>
          <w:p w14:paraId="04D36EB8" w14:textId="30991CBF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Bashung</w:t>
            </w:r>
          </w:p>
        </w:tc>
        <w:tc>
          <w:tcPr>
            <w:tcW w:w="4649" w:type="dxa"/>
          </w:tcPr>
          <w:p w14:paraId="4D8DEE44" w14:textId="4CA73877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Osez Joséphine</w:t>
            </w:r>
          </w:p>
        </w:tc>
      </w:tr>
      <w:tr w:rsidR="009F254C" w:rsidRPr="007E0DB0" w14:paraId="1DE7B07C" w14:textId="58FA8317" w:rsidTr="009F254C">
        <w:tc>
          <w:tcPr>
            <w:tcW w:w="3397" w:type="dxa"/>
          </w:tcPr>
          <w:p w14:paraId="6B55FBD3" w14:textId="51142866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Que je t’aime</w:t>
            </w:r>
          </w:p>
        </w:tc>
        <w:tc>
          <w:tcPr>
            <w:tcW w:w="2410" w:type="dxa"/>
          </w:tcPr>
          <w:p w14:paraId="5CAAC22A" w14:textId="1876F4C9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Eddy Mitchell</w:t>
            </w:r>
          </w:p>
        </w:tc>
        <w:tc>
          <w:tcPr>
            <w:tcW w:w="4649" w:type="dxa"/>
          </w:tcPr>
          <w:p w14:paraId="1D83E1C6" w14:textId="43ED799D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Couleur menthe à l’eau</w:t>
            </w:r>
          </w:p>
        </w:tc>
      </w:tr>
      <w:tr w:rsidR="009F254C" w:rsidRPr="007E0DB0" w14:paraId="094C72C0" w14:textId="6779294A" w:rsidTr="009F254C">
        <w:tc>
          <w:tcPr>
            <w:tcW w:w="3397" w:type="dxa"/>
          </w:tcPr>
          <w:p w14:paraId="49C9994F" w14:textId="30AD39BD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Les petites femmes de Pigalle</w:t>
            </w:r>
          </w:p>
        </w:tc>
        <w:tc>
          <w:tcPr>
            <w:tcW w:w="2410" w:type="dxa"/>
          </w:tcPr>
          <w:p w14:paraId="560B446A" w14:textId="7B68EF9E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Michel Delpech</w:t>
            </w:r>
          </w:p>
        </w:tc>
        <w:tc>
          <w:tcPr>
            <w:tcW w:w="4649" w:type="dxa"/>
          </w:tcPr>
          <w:p w14:paraId="2E31FD36" w14:textId="5D5888CB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Chez Lorette</w:t>
            </w:r>
          </w:p>
        </w:tc>
      </w:tr>
      <w:tr w:rsidR="009F254C" w:rsidRPr="007E0DB0" w14:paraId="5908F084" w14:textId="4ECBC7B9" w:rsidTr="009F254C">
        <w:tc>
          <w:tcPr>
            <w:tcW w:w="3397" w:type="dxa"/>
          </w:tcPr>
          <w:p w14:paraId="15D42C3F" w14:textId="30EC9441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Osez </w:t>
            </w:r>
            <w:r w:rsidR="00102BD7"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Joséphine</w:t>
            </w:r>
          </w:p>
        </w:tc>
        <w:tc>
          <w:tcPr>
            <w:tcW w:w="2410" w:type="dxa"/>
          </w:tcPr>
          <w:p w14:paraId="07B22A2F" w14:textId="13D57A6E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Sheila</w:t>
            </w:r>
          </w:p>
        </w:tc>
        <w:tc>
          <w:tcPr>
            <w:tcW w:w="4649" w:type="dxa"/>
          </w:tcPr>
          <w:p w14:paraId="7AB9EC81" w14:textId="385EF93A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L’école est finie</w:t>
            </w:r>
          </w:p>
        </w:tc>
      </w:tr>
      <w:tr w:rsidR="009F254C" w:rsidRPr="007E0DB0" w14:paraId="49442A24" w14:textId="49B30B12" w:rsidTr="009F254C">
        <w:tc>
          <w:tcPr>
            <w:tcW w:w="3397" w:type="dxa"/>
          </w:tcPr>
          <w:p w14:paraId="6A150FAE" w14:textId="2F9400AD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Riquita</w:t>
            </w:r>
          </w:p>
        </w:tc>
        <w:tc>
          <w:tcPr>
            <w:tcW w:w="2410" w:type="dxa"/>
          </w:tcPr>
          <w:p w14:paraId="45076F43" w14:textId="3738D48F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Charles Aznavour</w:t>
            </w:r>
          </w:p>
        </w:tc>
        <w:tc>
          <w:tcPr>
            <w:tcW w:w="4649" w:type="dxa"/>
          </w:tcPr>
          <w:p w14:paraId="74BC9544" w14:textId="59FE9E5B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La Bohème</w:t>
            </w:r>
          </w:p>
        </w:tc>
      </w:tr>
      <w:tr w:rsidR="009F254C" w:rsidRPr="007E0DB0" w14:paraId="43CB58F2" w14:textId="01B748D8" w:rsidTr="009F254C">
        <w:tc>
          <w:tcPr>
            <w:tcW w:w="3397" w:type="dxa"/>
          </w:tcPr>
          <w:p w14:paraId="74A9BC37" w14:textId="5CA0ECF9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La plus belle pour aller danser</w:t>
            </w:r>
          </w:p>
        </w:tc>
        <w:tc>
          <w:tcPr>
            <w:tcW w:w="2410" w:type="dxa"/>
          </w:tcPr>
          <w:p w14:paraId="2EA67B0C" w14:textId="563C62FD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Serge Lama</w:t>
            </w:r>
          </w:p>
        </w:tc>
        <w:tc>
          <w:tcPr>
            <w:tcW w:w="4649" w:type="dxa"/>
          </w:tcPr>
          <w:p w14:paraId="6F7232C0" w14:textId="6E08495A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Les petites femmes de Pigalle</w:t>
            </w:r>
          </w:p>
        </w:tc>
      </w:tr>
      <w:tr w:rsidR="009F254C" w:rsidRPr="007E0DB0" w14:paraId="6114C46E" w14:textId="0B11D702" w:rsidTr="009F254C">
        <w:tc>
          <w:tcPr>
            <w:tcW w:w="3397" w:type="dxa"/>
          </w:tcPr>
          <w:p w14:paraId="45A667CF" w14:textId="4CF23D5C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L’école est finie</w:t>
            </w:r>
          </w:p>
        </w:tc>
        <w:tc>
          <w:tcPr>
            <w:tcW w:w="2410" w:type="dxa"/>
          </w:tcPr>
          <w:p w14:paraId="1BE952A8" w14:textId="38019AB6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Gilbert Bécaud</w:t>
            </w:r>
          </w:p>
        </w:tc>
        <w:tc>
          <w:tcPr>
            <w:tcW w:w="4649" w:type="dxa"/>
          </w:tcPr>
          <w:p w14:paraId="46721775" w14:textId="75352740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Et maintenant</w:t>
            </w:r>
          </w:p>
        </w:tc>
      </w:tr>
      <w:tr w:rsidR="009F254C" w:rsidRPr="007E0DB0" w14:paraId="3668D058" w14:textId="21FAB208" w:rsidTr="009F254C">
        <w:tc>
          <w:tcPr>
            <w:tcW w:w="3397" w:type="dxa"/>
          </w:tcPr>
          <w:p w14:paraId="475973C9" w14:textId="0BD38EB9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Champs Elysées</w:t>
            </w:r>
          </w:p>
        </w:tc>
        <w:tc>
          <w:tcPr>
            <w:tcW w:w="2410" w:type="dxa"/>
          </w:tcPr>
          <w:p w14:paraId="4DBBBDAF" w14:textId="5A8C62F7" w:rsidR="009F254C" w:rsidRPr="007E0DB0" w:rsidRDefault="009F254C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7E0DB0">
              <w:rPr>
                <w:rFonts w:eastAsia="Times New Roman" w:cstheme="minorHAnsi"/>
                <w:sz w:val="24"/>
                <w:szCs w:val="24"/>
                <w:lang w:eastAsia="fr-FR"/>
              </w:rPr>
              <w:t>Renaud</w:t>
            </w:r>
          </w:p>
        </w:tc>
        <w:tc>
          <w:tcPr>
            <w:tcW w:w="4649" w:type="dxa"/>
          </w:tcPr>
          <w:p w14:paraId="298C9E2C" w14:textId="0AEF04FA" w:rsidR="009F254C" w:rsidRPr="007E0DB0" w:rsidRDefault="00102BD7" w:rsidP="00DA12A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Mistral Gagnant</w:t>
            </w:r>
          </w:p>
        </w:tc>
      </w:tr>
    </w:tbl>
    <w:p w14:paraId="4E25705C" w14:textId="77777777" w:rsidR="00520EA3" w:rsidRDefault="00520EA3" w:rsidP="00520EA3">
      <w:pP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</w:p>
    <w:p w14:paraId="24181446" w14:textId="0E402704" w:rsidR="008B5C50" w:rsidRPr="00520EA3" w:rsidRDefault="008B5C50" w:rsidP="00520EA3">
      <w:pP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 w:rsidRPr="008B5C5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4-M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ots en zig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zag</w:t>
      </w:r>
      <w:proofErr w:type="spellEnd"/>
      <w:r w:rsidR="00520EA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     </w:t>
      </w:r>
      <w:r w:rsidR="00520EA3">
        <w:rPr>
          <w:rFonts w:eastAsia="Times New Roman" w:cstheme="minorHAnsi"/>
          <w:sz w:val="24"/>
          <w:szCs w:val="24"/>
          <w:lang w:eastAsia="fr-FR"/>
        </w:rPr>
        <w:t>La réponse est FLUTE</w:t>
      </w:r>
    </w:p>
    <w:p w14:paraId="74DB2B15" w14:textId="1B8D3EAA" w:rsidR="007E0DB0" w:rsidRPr="00520EA3" w:rsidRDefault="008B5C50" w:rsidP="00520EA3">
      <w:pP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5-</w:t>
      </w:r>
      <w:r w:rsidR="007E0DB0" w:rsidRPr="008B5C50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D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eux vidéos</w:t>
      </w:r>
      <w:r w:rsidR="00520EA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</w:t>
      </w:r>
      <w:proofErr w:type="gramStart"/>
      <w:r w:rsidR="00520EA3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 xml:space="preserve">   </w:t>
      </w:r>
      <w:r w:rsidR="007E0DB0">
        <w:rPr>
          <w:rFonts w:eastAsia="Times New Roman" w:cstheme="minorHAnsi"/>
          <w:sz w:val="24"/>
          <w:szCs w:val="24"/>
          <w:lang w:eastAsia="fr-FR"/>
        </w:rPr>
        <w:t>(</w:t>
      </w:r>
      <w:proofErr w:type="gramEnd"/>
      <w:r w:rsidR="007E0DB0">
        <w:rPr>
          <w:rFonts w:eastAsia="Times New Roman" w:cstheme="minorHAnsi"/>
          <w:sz w:val="24"/>
          <w:szCs w:val="24"/>
          <w:lang w:eastAsia="fr-FR"/>
        </w:rPr>
        <w:t>sous Word faire en même temps CTRL et clic</w:t>
      </w:r>
      <w:r>
        <w:rPr>
          <w:rFonts w:eastAsia="Times New Roman" w:cstheme="minorHAnsi"/>
          <w:sz w:val="24"/>
          <w:szCs w:val="24"/>
          <w:lang w:eastAsia="fr-FR"/>
        </w:rPr>
        <w:t xml:space="preserve"> souris</w:t>
      </w:r>
      <w:r w:rsidR="00520EA3">
        <w:rPr>
          <w:rFonts w:eastAsia="Times New Roman" w:cstheme="minorHAnsi"/>
          <w:sz w:val="24"/>
          <w:szCs w:val="24"/>
          <w:lang w:eastAsia="fr-FR"/>
        </w:rPr>
        <w:t xml:space="preserve"> pour voir les vidéos</w:t>
      </w:r>
      <w:r>
        <w:rPr>
          <w:rFonts w:eastAsia="Times New Roman" w:cstheme="minorHAnsi"/>
          <w:sz w:val="24"/>
          <w:szCs w:val="24"/>
          <w:lang w:eastAsia="fr-FR"/>
        </w:rPr>
        <w:t>)</w:t>
      </w:r>
    </w:p>
    <w:p w14:paraId="368F0118" w14:textId="4FAC86BA" w:rsidR="00F35DCC" w:rsidRPr="00520EA3" w:rsidRDefault="007E0DB0" w:rsidP="00520EA3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COVID IMITATIONS</w:t>
      </w:r>
      <w:r w:rsidR="00520EA3">
        <w:rPr>
          <w:rFonts w:eastAsia="Times New Roman" w:cstheme="minorHAnsi"/>
          <w:sz w:val="24"/>
          <w:szCs w:val="24"/>
          <w:lang w:eastAsia="fr-FR"/>
        </w:rPr>
        <w:t xml:space="preserve"> (</w:t>
      </w:r>
      <w:proofErr w:type="gramStart"/>
      <w:r w:rsidR="00520EA3">
        <w:rPr>
          <w:rFonts w:eastAsia="Times New Roman" w:cstheme="minorHAnsi"/>
          <w:sz w:val="24"/>
          <w:szCs w:val="24"/>
          <w:lang w:eastAsia="fr-FR"/>
        </w:rPr>
        <w:t xml:space="preserve">excellent)   </w:t>
      </w:r>
      <w:proofErr w:type="gramEnd"/>
      <w:r w:rsidR="00520EA3">
        <w:rPr>
          <w:rFonts w:eastAsia="Times New Roman" w:cstheme="minorHAnsi"/>
          <w:sz w:val="24"/>
          <w:szCs w:val="24"/>
          <w:lang w:eastAsia="fr-FR"/>
        </w:rPr>
        <w:t xml:space="preserve">    </w:t>
      </w:r>
      <w:hyperlink r:id="rId8" w:history="1">
        <w:r w:rsidR="00520EA3" w:rsidRPr="005C3281">
          <w:rPr>
            <w:rStyle w:val="Lienhypertexte"/>
            <w:rFonts w:cstheme="minorHAnsi"/>
            <w:sz w:val="26"/>
            <w:szCs w:val="26"/>
          </w:rPr>
          <w:t>https://www.youtube.com/embed/bw5Tgc3Ht4o</w:t>
        </w:r>
      </w:hyperlink>
    </w:p>
    <w:p w14:paraId="06915AB7" w14:textId="4402588A" w:rsidR="00F35DCC" w:rsidRPr="00520EA3" w:rsidRDefault="007E0DB0" w:rsidP="00F35DCC">
      <w:pPr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QUIZZ DES</w:t>
      </w:r>
      <w:r w:rsidR="00F35DCC" w:rsidRPr="007E0DB0">
        <w:rPr>
          <w:rFonts w:eastAsia="Times New Roman" w:cstheme="minorHAnsi"/>
          <w:sz w:val="24"/>
          <w:szCs w:val="24"/>
          <w:lang w:eastAsia="fr-FR"/>
        </w:rPr>
        <w:t xml:space="preserve"> INSTRUMENTS DE MUSIQUE</w:t>
      </w:r>
      <w:r w:rsidR="00520EA3">
        <w:rPr>
          <w:rFonts w:eastAsia="Times New Roman" w:cstheme="minorHAnsi"/>
          <w:sz w:val="24"/>
          <w:szCs w:val="24"/>
          <w:lang w:eastAsia="fr-FR"/>
        </w:rPr>
        <w:t xml:space="preserve"> (pas </w:t>
      </w:r>
      <w:proofErr w:type="gramStart"/>
      <w:r w:rsidR="00520EA3">
        <w:rPr>
          <w:rFonts w:eastAsia="Times New Roman" w:cstheme="minorHAnsi"/>
          <w:sz w:val="24"/>
          <w:szCs w:val="24"/>
          <w:lang w:eastAsia="fr-FR"/>
        </w:rPr>
        <w:t xml:space="preserve">facile)   </w:t>
      </w:r>
      <w:proofErr w:type="gramEnd"/>
      <w:hyperlink r:id="rId9" w:history="1">
        <w:r w:rsidR="00520EA3" w:rsidRPr="005C3281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https://www.youtube.com/watch?v=V_W-iFmtdCg</w:t>
        </w:r>
      </w:hyperlink>
    </w:p>
    <w:p w14:paraId="00CACEC2" w14:textId="77777777" w:rsidR="00F35DCC" w:rsidRPr="00DA12AA" w:rsidRDefault="00F35DCC" w:rsidP="00F35D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35DCC" w:rsidRPr="00DA12AA" w:rsidSect="00183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80B3E"/>
    <w:multiLevelType w:val="hybridMultilevel"/>
    <w:tmpl w:val="2EE0CAA2"/>
    <w:lvl w:ilvl="0" w:tplc="4B069E8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A0"/>
    <w:rsid w:val="00002CA7"/>
    <w:rsid w:val="00102BD7"/>
    <w:rsid w:val="0014386E"/>
    <w:rsid w:val="00183B57"/>
    <w:rsid w:val="002177A9"/>
    <w:rsid w:val="002A21A0"/>
    <w:rsid w:val="003C5414"/>
    <w:rsid w:val="003D10EA"/>
    <w:rsid w:val="004D1A59"/>
    <w:rsid w:val="00520EA3"/>
    <w:rsid w:val="005D4F8F"/>
    <w:rsid w:val="00600375"/>
    <w:rsid w:val="006653DD"/>
    <w:rsid w:val="00665B55"/>
    <w:rsid w:val="00684342"/>
    <w:rsid w:val="006959ED"/>
    <w:rsid w:val="006D3B5D"/>
    <w:rsid w:val="00747F91"/>
    <w:rsid w:val="007E0DB0"/>
    <w:rsid w:val="0085425E"/>
    <w:rsid w:val="008900B3"/>
    <w:rsid w:val="008A46EA"/>
    <w:rsid w:val="008B5C50"/>
    <w:rsid w:val="008D3E31"/>
    <w:rsid w:val="008F5FF6"/>
    <w:rsid w:val="009208D1"/>
    <w:rsid w:val="009B3F53"/>
    <w:rsid w:val="009F254C"/>
    <w:rsid w:val="00A640CB"/>
    <w:rsid w:val="00BC0538"/>
    <w:rsid w:val="00C57132"/>
    <w:rsid w:val="00C744C2"/>
    <w:rsid w:val="00CA6078"/>
    <w:rsid w:val="00D576BF"/>
    <w:rsid w:val="00D63AD1"/>
    <w:rsid w:val="00DA12AA"/>
    <w:rsid w:val="00E32D2D"/>
    <w:rsid w:val="00E54AD5"/>
    <w:rsid w:val="00E628BA"/>
    <w:rsid w:val="00EC6164"/>
    <w:rsid w:val="00F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E47"/>
  <w15:docId w15:val="{F4D68487-701B-4E25-80AC-EDFFE8DC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D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843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1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77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10EA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20EA3"/>
    <w:rPr>
      <w:b/>
      <w:bCs/>
    </w:rPr>
  </w:style>
  <w:style w:type="character" w:styleId="Accentuation">
    <w:name w:val="Emphasis"/>
    <w:basedOn w:val="Policepardfaut"/>
    <w:uiPriority w:val="20"/>
    <w:qFormat/>
    <w:rsid w:val="00520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0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86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58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8192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24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9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42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291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5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6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392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586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081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765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144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1102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4519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414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95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2167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29128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30874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2152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139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3628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84749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29426781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491498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7901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04022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bw5Tgc3Ht4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_W-iFmtd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4A2C-9070-4A69-923A-306D8B38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6</cp:revision>
  <dcterms:created xsi:type="dcterms:W3CDTF">2020-11-18T21:12:00Z</dcterms:created>
  <dcterms:modified xsi:type="dcterms:W3CDTF">2020-11-19T20:47:00Z</dcterms:modified>
</cp:coreProperties>
</file>